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AFD07" w14:textId="77777777" w:rsidR="00D476A9" w:rsidRPr="00D476A9" w:rsidRDefault="00D476A9" w:rsidP="00D476A9">
      <w:pPr>
        <w:tabs>
          <w:tab w:val="left" w:pos="270"/>
        </w:tabs>
        <w:rPr>
          <w:rFonts w:ascii="Arial" w:eastAsiaTheme="majorEastAsia" w:hAnsi="Arial" w:cstheme="majorBidi"/>
          <w:b/>
          <w:bCs/>
          <w:noProof/>
          <w:color w:val="0079C2"/>
          <w:sz w:val="18"/>
          <w:szCs w:val="36"/>
        </w:rPr>
      </w:pPr>
    </w:p>
    <w:p w14:paraId="371C5B5D" w14:textId="7414E5E6" w:rsidR="00491105" w:rsidRDefault="00A36B1C" w:rsidP="00D476A9">
      <w:pPr>
        <w:tabs>
          <w:tab w:val="left" w:pos="270"/>
        </w:tabs>
        <w:jc w:val="center"/>
        <w:rPr>
          <w:rFonts w:ascii="Arial" w:eastAsiaTheme="majorEastAsia" w:hAnsi="Arial" w:cstheme="majorBidi"/>
          <w:b/>
          <w:bCs/>
          <w:noProof/>
          <w:color w:val="0079C2"/>
          <w:sz w:val="36"/>
          <w:szCs w:val="36"/>
        </w:rPr>
      </w:pPr>
      <w:r>
        <w:rPr>
          <w:rFonts w:ascii="Arial" w:eastAsiaTheme="majorEastAsia" w:hAnsi="Arial" w:cstheme="majorBidi"/>
          <w:b/>
          <w:bCs/>
          <w:noProof/>
          <w:color w:val="0079C2"/>
          <w:sz w:val="36"/>
          <w:szCs w:val="36"/>
        </w:rPr>
        <w:drawing>
          <wp:inline distT="0" distB="0" distL="0" distR="0" wp14:anchorId="5386B4C2" wp14:editId="769EE837">
            <wp:extent cx="2026642" cy="1451723"/>
            <wp:effectExtent l="0" t="0" r="5715" b="0"/>
            <wp:docPr id="4" name="Picture 4" descr="Docs:Publicity:Active:Press Kits for Web Upload:2016:Smoothtrac_Topcon_photo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Kits for Web Upload:2016:Smoothtrac_Topcon_photo cop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7319" cy="1452208"/>
                    </a:xfrm>
                    <a:prstGeom prst="rect">
                      <a:avLst/>
                    </a:prstGeom>
                    <a:noFill/>
                    <a:ln>
                      <a:noFill/>
                    </a:ln>
                  </pic:spPr>
                </pic:pic>
              </a:graphicData>
            </a:graphic>
          </wp:inline>
        </w:drawing>
      </w:r>
      <w:bookmarkStart w:id="0" w:name="_GoBack"/>
      <w:bookmarkEnd w:id="0"/>
    </w:p>
    <w:p w14:paraId="32DFFF59" w14:textId="77777777" w:rsidR="00D476A9" w:rsidRPr="00D476A9" w:rsidRDefault="00D476A9" w:rsidP="00D476A9">
      <w:pPr>
        <w:tabs>
          <w:tab w:val="left" w:pos="270"/>
        </w:tabs>
        <w:jc w:val="center"/>
        <w:rPr>
          <w:rFonts w:ascii="Arial" w:eastAsiaTheme="majorEastAsia" w:hAnsi="Arial" w:cstheme="majorBidi"/>
          <w:b/>
          <w:bCs/>
          <w:noProof/>
          <w:color w:val="0079C2"/>
          <w:sz w:val="20"/>
          <w:szCs w:val="36"/>
        </w:rPr>
      </w:pPr>
    </w:p>
    <w:p w14:paraId="71302061" w14:textId="6CB42DE8" w:rsidR="00491105" w:rsidRPr="00491105" w:rsidRDefault="00491105" w:rsidP="00491105">
      <w:pPr>
        <w:tabs>
          <w:tab w:val="left" w:pos="270"/>
        </w:tabs>
        <w:jc w:val="center"/>
        <w:rPr>
          <w:rFonts w:ascii="Arial" w:eastAsiaTheme="majorEastAsia" w:hAnsi="Arial" w:cstheme="majorBidi"/>
          <w:b/>
          <w:bCs/>
          <w:color w:val="0079C2"/>
          <w:sz w:val="36"/>
          <w:szCs w:val="36"/>
        </w:rPr>
      </w:pPr>
      <w:r w:rsidRPr="00491105">
        <w:rPr>
          <w:rFonts w:ascii="Arial" w:eastAsiaTheme="majorEastAsia" w:hAnsi="Arial" w:cstheme="majorBidi"/>
          <w:b/>
          <w:bCs/>
          <w:color w:val="0079C2"/>
          <w:sz w:val="36"/>
          <w:szCs w:val="36"/>
        </w:rPr>
        <w:t>Topcon announces upgrade to SAS system for asphalt paving</w:t>
      </w:r>
    </w:p>
    <w:p w14:paraId="65850205" w14:textId="77777777" w:rsidR="00C81D46" w:rsidRPr="00FC36F6" w:rsidRDefault="00C81D46" w:rsidP="00C81D46">
      <w:pPr>
        <w:tabs>
          <w:tab w:val="left" w:pos="270"/>
        </w:tabs>
        <w:rPr>
          <w:rFonts w:ascii="Arial" w:hAnsi="Arial"/>
          <w:i/>
          <w:color w:val="000000"/>
          <w:sz w:val="22"/>
          <w:szCs w:val="20"/>
        </w:rPr>
      </w:pPr>
    </w:p>
    <w:p w14:paraId="746A8DB1" w14:textId="4A33AF59" w:rsidR="00491105" w:rsidRPr="00491105" w:rsidRDefault="00DE0A68" w:rsidP="00491105">
      <w:pPr>
        <w:tabs>
          <w:tab w:val="left" w:pos="270"/>
        </w:tabs>
        <w:rPr>
          <w:rFonts w:ascii="Arial" w:hAnsi="Arial"/>
          <w:color w:val="000000"/>
          <w:sz w:val="22"/>
          <w:szCs w:val="20"/>
        </w:rPr>
      </w:pPr>
      <w:r>
        <w:rPr>
          <w:rFonts w:ascii="Arial" w:hAnsi="Arial"/>
          <w:i/>
          <w:color w:val="000000"/>
          <w:sz w:val="22"/>
          <w:szCs w:val="20"/>
        </w:rPr>
        <w:t xml:space="preserve">LIVERMORE, Calif. </w:t>
      </w:r>
      <w:r w:rsidR="00491105" w:rsidRPr="00491105">
        <w:rPr>
          <w:rFonts w:ascii="Arial" w:hAnsi="Arial"/>
          <w:i/>
          <w:color w:val="000000"/>
          <w:sz w:val="22"/>
          <w:szCs w:val="20"/>
        </w:rPr>
        <w:t xml:space="preserve">– </w:t>
      </w:r>
      <w:r w:rsidR="00A36B1C">
        <w:rPr>
          <w:rFonts w:ascii="Arial" w:hAnsi="Arial"/>
          <w:i/>
          <w:color w:val="000000"/>
          <w:sz w:val="22"/>
          <w:szCs w:val="20"/>
        </w:rPr>
        <w:t>September 15, 2016</w:t>
      </w:r>
      <w:r w:rsidR="00491105" w:rsidRPr="00491105">
        <w:rPr>
          <w:rFonts w:ascii="Arial" w:hAnsi="Arial"/>
          <w:i/>
          <w:color w:val="000000"/>
          <w:sz w:val="22"/>
          <w:szCs w:val="20"/>
        </w:rPr>
        <w:t xml:space="preserve"> – </w:t>
      </w:r>
      <w:r w:rsidR="00491105" w:rsidRPr="00491105">
        <w:rPr>
          <w:rFonts w:ascii="Arial" w:hAnsi="Arial"/>
          <w:color w:val="000000"/>
          <w:sz w:val="22"/>
          <w:szCs w:val="20"/>
        </w:rPr>
        <w:t xml:space="preserve">Topcon Positioning Group announces an upgrade to its sonic averaging system (SAS) for asphalt paving — </w:t>
      </w:r>
      <w:proofErr w:type="spellStart"/>
      <w:r w:rsidR="00491105" w:rsidRPr="00491105">
        <w:rPr>
          <w:rFonts w:ascii="Arial" w:hAnsi="Arial"/>
          <w:color w:val="000000"/>
          <w:sz w:val="22"/>
          <w:szCs w:val="20"/>
        </w:rPr>
        <w:t>Smoothtrac</w:t>
      </w:r>
      <w:proofErr w:type="spellEnd"/>
      <w:r w:rsidR="00491105" w:rsidRPr="00491105">
        <w:rPr>
          <w:rFonts w:ascii="Arial" w:hAnsi="Arial"/>
          <w:color w:val="000000"/>
          <w:sz w:val="22"/>
          <w:szCs w:val="20"/>
        </w:rPr>
        <w:t xml:space="preserve">. The new system is designed to facilitate installation, adjustability and expandability. </w:t>
      </w:r>
    </w:p>
    <w:p w14:paraId="36CAB324" w14:textId="77777777" w:rsidR="00491105" w:rsidRPr="00491105" w:rsidRDefault="00491105" w:rsidP="00491105">
      <w:pPr>
        <w:tabs>
          <w:tab w:val="left" w:pos="270"/>
        </w:tabs>
        <w:rPr>
          <w:rFonts w:ascii="Arial" w:hAnsi="Arial"/>
          <w:color w:val="000000"/>
          <w:sz w:val="22"/>
          <w:szCs w:val="20"/>
        </w:rPr>
      </w:pPr>
    </w:p>
    <w:p w14:paraId="19473F07" w14:textId="77777777" w:rsidR="00491105" w:rsidRPr="00491105" w:rsidRDefault="00491105" w:rsidP="00491105">
      <w:pPr>
        <w:tabs>
          <w:tab w:val="left" w:pos="270"/>
        </w:tabs>
        <w:rPr>
          <w:rFonts w:ascii="Arial" w:hAnsi="Arial"/>
          <w:color w:val="000000"/>
          <w:sz w:val="22"/>
          <w:szCs w:val="20"/>
        </w:rPr>
      </w:pPr>
      <w:r w:rsidRPr="00491105">
        <w:rPr>
          <w:rFonts w:ascii="Arial" w:hAnsi="Arial"/>
          <w:color w:val="000000"/>
          <w:sz w:val="22"/>
          <w:szCs w:val="20"/>
        </w:rPr>
        <w:t>The system now uses tow arm brackets that fit the predrilled hole-patterns on the tow arms for most new pavers from the factory. “These new bolt-on brackets eliminate the need for welding on the tow arms, which speeds up the install,” said Bill Painter, senior manager, 3D and 2D machine control paving products. “Simply bolt on the bracket, slide on the SAS and pave. When you are ready to transport, you can easily fold it up to the side of the machine and go.”</w:t>
      </w:r>
    </w:p>
    <w:p w14:paraId="5D49A5F0" w14:textId="77777777" w:rsidR="00491105" w:rsidRPr="00491105" w:rsidRDefault="00491105" w:rsidP="00491105">
      <w:pPr>
        <w:tabs>
          <w:tab w:val="left" w:pos="270"/>
        </w:tabs>
        <w:rPr>
          <w:rFonts w:ascii="Arial" w:hAnsi="Arial"/>
          <w:color w:val="000000"/>
          <w:sz w:val="22"/>
          <w:szCs w:val="20"/>
        </w:rPr>
      </w:pPr>
    </w:p>
    <w:p w14:paraId="6D6FE371" w14:textId="77777777" w:rsidR="00491105" w:rsidRPr="00491105" w:rsidRDefault="00491105" w:rsidP="00491105">
      <w:pPr>
        <w:tabs>
          <w:tab w:val="left" w:pos="270"/>
        </w:tabs>
        <w:rPr>
          <w:rFonts w:ascii="Arial" w:hAnsi="Arial"/>
          <w:color w:val="000000"/>
          <w:sz w:val="22"/>
          <w:szCs w:val="20"/>
        </w:rPr>
      </w:pPr>
      <w:r w:rsidRPr="00491105">
        <w:rPr>
          <w:rFonts w:ascii="Arial" w:hAnsi="Arial"/>
          <w:color w:val="000000"/>
          <w:sz w:val="22"/>
          <w:szCs w:val="20"/>
        </w:rPr>
        <w:t xml:space="preserve">Also new to the sonic tracker system is height adjustability. </w:t>
      </w:r>
    </w:p>
    <w:p w14:paraId="78755E88" w14:textId="77777777" w:rsidR="00491105" w:rsidRPr="00491105" w:rsidRDefault="00491105" w:rsidP="00491105">
      <w:pPr>
        <w:tabs>
          <w:tab w:val="left" w:pos="270"/>
        </w:tabs>
        <w:rPr>
          <w:rFonts w:ascii="Arial" w:hAnsi="Arial"/>
          <w:color w:val="000000"/>
          <w:sz w:val="22"/>
          <w:szCs w:val="20"/>
        </w:rPr>
      </w:pPr>
    </w:p>
    <w:p w14:paraId="49B88A9B" w14:textId="77777777" w:rsidR="00491105" w:rsidRPr="00491105" w:rsidRDefault="00491105" w:rsidP="00491105">
      <w:pPr>
        <w:tabs>
          <w:tab w:val="left" w:pos="270"/>
        </w:tabs>
        <w:rPr>
          <w:rFonts w:ascii="Arial" w:hAnsi="Arial"/>
          <w:color w:val="000000"/>
          <w:sz w:val="22"/>
          <w:szCs w:val="20"/>
        </w:rPr>
      </w:pPr>
      <w:r w:rsidRPr="00491105">
        <w:rPr>
          <w:rFonts w:ascii="Arial" w:hAnsi="Arial"/>
          <w:color w:val="000000"/>
          <w:sz w:val="22"/>
          <w:szCs w:val="20"/>
        </w:rPr>
        <w:t xml:space="preserve">“With the upgrade, crews will spend less time setting up the SAS every morning or when changing applications with the adjustable height bracket,” said Painter. “It eliminates the need to keep moving the SAS beam up and down to get the perfect tracker setup — just quickly adjust the individual tracker and get to work.” </w:t>
      </w:r>
    </w:p>
    <w:p w14:paraId="47AA383F" w14:textId="77777777" w:rsidR="00491105" w:rsidRPr="00491105" w:rsidRDefault="00491105" w:rsidP="00491105">
      <w:pPr>
        <w:tabs>
          <w:tab w:val="left" w:pos="270"/>
        </w:tabs>
        <w:rPr>
          <w:rFonts w:ascii="Arial" w:hAnsi="Arial"/>
          <w:color w:val="000000"/>
          <w:sz w:val="22"/>
          <w:szCs w:val="20"/>
        </w:rPr>
      </w:pPr>
    </w:p>
    <w:p w14:paraId="683C9DDA" w14:textId="77777777" w:rsidR="00491105" w:rsidRPr="00491105" w:rsidRDefault="00491105" w:rsidP="00491105">
      <w:pPr>
        <w:tabs>
          <w:tab w:val="left" w:pos="270"/>
        </w:tabs>
        <w:rPr>
          <w:rFonts w:ascii="Arial" w:hAnsi="Arial"/>
          <w:color w:val="000000"/>
          <w:sz w:val="22"/>
          <w:szCs w:val="20"/>
        </w:rPr>
      </w:pPr>
      <w:r w:rsidRPr="00491105">
        <w:rPr>
          <w:rFonts w:ascii="Arial" w:hAnsi="Arial"/>
          <w:color w:val="000000"/>
          <w:sz w:val="22"/>
          <w:szCs w:val="20"/>
        </w:rPr>
        <w:t>Additional features include an optional extension kit to adjust the total length of the SAS beam to 30 feet. The new SAS kit is fully compatible with the ST-3 sonic tracker.</w:t>
      </w:r>
    </w:p>
    <w:p w14:paraId="7880B3A5" w14:textId="77777777" w:rsidR="00491105" w:rsidRPr="00491105" w:rsidRDefault="00491105" w:rsidP="00491105">
      <w:pPr>
        <w:tabs>
          <w:tab w:val="left" w:pos="270"/>
        </w:tabs>
        <w:rPr>
          <w:rFonts w:ascii="Arial" w:hAnsi="Arial"/>
          <w:color w:val="000000"/>
          <w:sz w:val="22"/>
          <w:szCs w:val="20"/>
        </w:rPr>
      </w:pPr>
    </w:p>
    <w:p w14:paraId="7C78C004" w14:textId="77777777" w:rsidR="00491105" w:rsidRPr="00491105" w:rsidRDefault="00491105" w:rsidP="00491105">
      <w:pPr>
        <w:tabs>
          <w:tab w:val="left" w:pos="270"/>
        </w:tabs>
        <w:rPr>
          <w:rFonts w:ascii="Arial" w:hAnsi="Arial"/>
          <w:b/>
          <w:color w:val="000000"/>
          <w:sz w:val="22"/>
          <w:szCs w:val="20"/>
        </w:rPr>
      </w:pPr>
      <w:r w:rsidRPr="00491105">
        <w:rPr>
          <w:rFonts w:ascii="Arial" w:hAnsi="Arial"/>
          <w:color w:val="000000"/>
          <w:sz w:val="22"/>
          <w:szCs w:val="20"/>
        </w:rPr>
        <w:t xml:space="preserve">For more information, visit </w:t>
      </w:r>
      <w:hyperlink r:id="rId10" w:history="1">
        <w:r w:rsidRPr="00491105">
          <w:rPr>
            <w:rStyle w:val="Hyperlink"/>
            <w:rFonts w:ascii="Arial" w:hAnsi="Arial"/>
            <w:sz w:val="22"/>
            <w:szCs w:val="20"/>
          </w:rPr>
          <w:t>topconpositioning.com</w:t>
        </w:r>
      </w:hyperlink>
      <w:r w:rsidRPr="00491105">
        <w:rPr>
          <w:rFonts w:ascii="Arial" w:hAnsi="Arial"/>
          <w:color w:val="000000"/>
          <w:sz w:val="22"/>
          <w:szCs w:val="20"/>
        </w:rPr>
        <w:t>.</w:t>
      </w:r>
    </w:p>
    <w:p w14:paraId="1D24A199" w14:textId="77777777" w:rsidR="00F86AB9" w:rsidRPr="00C81D46" w:rsidRDefault="00F86AB9" w:rsidP="00F86AB9">
      <w:pPr>
        <w:tabs>
          <w:tab w:val="left" w:pos="270"/>
        </w:tabs>
        <w:rPr>
          <w:rFonts w:ascii="Arial" w:hAnsi="Arial"/>
          <w:color w:val="000000"/>
          <w:sz w:val="22"/>
          <w:szCs w:val="22"/>
        </w:rPr>
      </w:pPr>
    </w:p>
    <w:p w14:paraId="3BA2FF93" w14:textId="563D0F9C" w:rsidR="00594377" w:rsidRPr="00C81D46" w:rsidRDefault="007530F6" w:rsidP="00491105">
      <w:pPr>
        <w:tabs>
          <w:tab w:val="left" w:pos="270"/>
        </w:tabs>
        <w:jc w:val="center"/>
        <w:rPr>
          <w:rFonts w:ascii="Arial" w:hAnsi="Arial" w:cs="Arial"/>
          <w:sz w:val="16"/>
          <w:szCs w:val="18"/>
        </w:rPr>
      </w:pPr>
      <w:r w:rsidRPr="00C81D46">
        <w:rPr>
          <w:rFonts w:ascii="Arial" w:hAnsi="Arial" w:cs="Arial"/>
          <w:sz w:val="16"/>
          <w:szCs w:val="18"/>
        </w:rPr>
        <w:t># # #</w:t>
      </w:r>
    </w:p>
    <w:p w14:paraId="495923CD" w14:textId="77777777" w:rsidR="00594377" w:rsidRPr="00491105" w:rsidRDefault="001855FB" w:rsidP="00594377">
      <w:pPr>
        <w:tabs>
          <w:tab w:val="left" w:pos="270"/>
        </w:tabs>
        <w:rPr>
          <w:rFonts w:ascii="Arial" w:hAnsi="Arial"/>
          <w:b/>
          <w:i/>
          <w:iCs/>
          <w:color w:val="808080" w:themeColor="background1" w:themeShade="80"/>
          <w:sz w:val="18"/>
          <w:szCs w:val="18"/>
        </w:rPr>
      </w:pPr>
      <w:r w:rsidRPr="00491105">
        <w:rPr>
          <w:rFonts w:ascii="Arial" w:hAnsi="Arial"/>
          <w:b/>
          <w:color w:val="808080" w:themeColor="background1" w:themeShade="80"/>
          <w:sz w:val="18"/>
          <w:szCs w:val="18"/>
        </w:rPr>
        <w:t>About Topcon Positioning Group</w:t>
      </w:r>
      <w:r w:rsidR="00594377" w:rsidRPr="00491105">
        <w:rPr>
          <w:rFonts w:ascii="Arial" w:hAnsi="Arial" w:cs="Arial"/>
          <w:i/>
          <w:iCs/>
          <w:sz w:val="18"/>
          <w:szCs w:val="18"/>
        </w:rPr>
        <w:t xml:space="preserve"> </w:t>
      </w:r>
    </w:p>
    <w:p w14:paraId="19F0EC39" w14:textId="72F0E4CD" w:rsidR="00773A4C" w:rsidRPr="00491105" w:rsidRDefault="002C1A8C" w:rsidP="00594377">
      <w:pPr>
        <w:tabs>
          <w:tab w:val="left" w:pos="270"/>
        </w:tabs>
        <w:rPr>
          <w:rFonts w:ascii="Arial" w:hAnsi="Arial"/>
          <w:color w:val="808080" w:themeColor="background1" w:themeShade="80"/>
          <w:sz w:val="18"/>
          <w:szCs w:val="18"/>
        </w:rPr>
      </w:pPr>
      <w:r w:rsidRPr="00491105">
        <w:rPr>
          <w:rFonts w:ascii="Arial" w:hAnsi="Arial"/>
          <w:color w:val="808080" w:themeColor="background1" w:themeShade="80"/>
          <w:sz w:val="18"/>
          <w:szCs w:val="18"/>
        </w:rPr>
        <w:t>Topcon Positioning Group is headquartered in Livermore, California, USA (</w:t>
      </w:r>
      <w:hyperlink r:id="rId11" w:history="1">
        <w:r w:rsidRPr="00491105">
          <w:rPr>
            <w:rStyle w:val="Hyperlink"/>
            <w:rFonts w:ascii="Arial" w:hAnsi="Arial"/>
            <w:sz w:val="18"/>
            <w:szCs w:val="18"/>
          </w:rPr>
          <w:t>topconpositioning.com</w:t>
        </w:r>
      </w:hyperlink>
      <w:r w:rsidRPr="00491105">
        <w:rPr>
          <w:rFonts w:ascii="Arial" w:hAnsi="Arial"/>
          <w:color w:val="808080" w:themeColor="background1" w:themeShade="80"/>
          <w:sz w:val="18"/>
          <w:szCs w:val="18"/>
        </w:rPr>
        <w:t xml:space="preserve">). Its European head office is in </w:t>
      </w:r>
      <w:proofErr w:type="spellStart"/>
      <w:r w:rsidRPr="00491105">
        <w:rPr>
          <w:rFonts w:ascii="Arial" w:hAnsi="Arial"/>
          <w:color w:val="808080" w:themeColor="background1" w:themeShade="80"/>
          <w:sz w:val="18"/>
          <w:szCs w:val="18"/>
        </w:rPr>
        <w:t>Capelle</w:t>
      </w:r>
      <w:proofErr w:type="spellEnd"/>
      <w:r w:rsidRPr="00491105">
        <w:rPr>
          <w:rFonts w:ascii="Arial" w:hAnsi="Arial"/>
          <w:color w:val="808080" w:themeColor="background1" w:themeShade="80"/>
          <w:sz w:val="18"/>
          <w:szCs w:val="18"/>
        </w:rPr>
        <w:t xml:space="preserve"> </w:t>
      </w:r>
      <w:proofErr w:type="spellStart"/>
      <w:r w:rsidRPr="00491105">
        <w:rPr>
          <w:rFonts w:ascii="Arial" w:hAnsi="Arial"/>
          <w:color w:val="808080" w:themeColor="background1" w:themeShade="80"/>
          <w:sz w:val="18"/>
          <w:szCs w:val="18"/>
        </w:rPr>
        <w:t>a/d</w:t>
      </w:r>
      <w:proofErr w:type="spellEnd"/>
      <w:r w:rsidRPr="00491105">
        <w:rPr>
          <w:rFonts w:ascii="Arial" w:hAnsi="Arial"/>
          <w:color w:val="808080" w:themeColor="background1" w:themeShade="80"/>
          <w:sz w:val="18"/>
          <w:szCs w:val="18"/>
        </w:rPr>
        <w:t xml:space="preserve"> </w:t>
      </w:r>
      <w:proofErr w:type="spellStart"/>
      <w:r w:rsidRPr="00491105">
        <w:rPr>
          <w:rFonts w:ascii="Arial" w:hAnsi="Arial"/>
          <w:color w:val="808080" w:themeColor="background1" w:themeShade="80"/>
          <w:sz w:val="18"/>
          <w:szCs w:val="18"/>
        </w:rPr>
        <w:t>IJssel</w:t>
      </w:r>
      <w:proofErr w:type="spellEnd"/>
      <w:r w:rsidRPr="00491105">
        <w:rPr>
          <w:rFonts w:ascii="Arial" w:hAnsi="Arial"/>
          <w:color w:val="808080" w:themeColor="background1" w:themeShade="80"/>
          <w:sz w:val="18"/>
          <w:szCs w:val="18"/>
        </w:rPr>
        <w:t>, the Netherlands (</w:t>
      </w:r>
      <w:hyperlink r:id="rId12" w:history="1">
        <w:r w:rsidRPr="00491105">
          <w:rPr>
            <w:rStyle w:val="Hyperlink"/>
            <w:rFonts w:ascii="Arial" w:hAnsi="Arial"/>
            <w:sz w:val="18"/>
            <w:szCs w:val="18"/>
          </w:rPr>
          <w:t>topconpositioning.eu</w:t>
        </w:r>
      </w:hyperlink>
      <w:r w:rsidRPr="00491105">
        <w:rPr>
          <w:rFonts w:ascii="Arial" w:hAnsi="Arial"/>
          <w:color w:val="808080" w:themeColor="background1" w:themeShade="80"/>
          <w:sz w:val="18"/>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491105">
        <w:rPr>
          <w:rFonts w:ascii="Arial" w:hAnsi="Arial"/>
          <w:color w:val="808080" w:themeColor="background1" w:themeShade="80"/>
          <w:sz w:val="18"/>
          <w:szCs w:val="18"/>
        </w:rPr>
        <w:t>Wachendorff</w:t>
      </w:r>
      <w:proofErr w:type="spellEnd"/>
      <w:r w:rsidRPr="00491105">
        <w:rPr>
          <w:rFonts w:ascii="Arial" w:hAnsi="Arial"/>
          <w:color w:val="808080" w:themeColor="background1" w:themeShade="80"/>
          <w:sz w:val="18"/>
          <w:szCs w:val="18"/>
        </w:rPr>
        <w:t xml:space="preserve"> </w:t>
      </w:r>
      <w:proofErr w:type="spellStart"/>
      <w:r w:rsidRPr="00491105">
        <w:rPr>
          <w:rFonts w:ascii="Arial" w:hAnsi="Arial"/>
          <w:color w:val="808080" w:themeColor="background1" w:themeShade="80"/>
          <w:sz w:val="18"/>
          <w:szCs w:val="18"/>
        </w:rPr>
        <w:t>Elektronik</w:t>
      </w:r>
      <w:proofErr w:type="spellEnd"/>
      <w:r w:rsidRPr="00491105">
        <w:rPr>
          <w:rFonts w:ascii="Arial" w:hAnsi="Arial"/>
          <w:color w:val="808080" w:themeColor="background1" w:themeShade="80"/>
          <w:sz w:val="18"/>
          <w:szCs w:val="18"/>
        </w:rPr>
        <w:t>, Digi-Star, RDS Technology, NORAC and 2LS. Topcon Corporation (</w:t>
      </w:r>
      <w:hyperlink r:id="rId13" w:history="1">
        <w:r w:rsidRPr="00491105">
          <w:rPr>
            <w:rStyle w:val="Hyperlink"/>
            <w:rFonts w:ascii="Arial" w:hAnsi="Arial"/>
            <w:sz w:val="18"/>
            <w:szCs w:val="18"/>
          </w:rPr>
          <w:t>topcon.com</w:t>
        </w:r>
      </w:hyperlink>
      <w:r w:rsidRPr="00491105">
        <w:rPr>
          <w:rFonts w:ascii="Arial" w:hAnsi="Arial"/>
          <w:color w:val="808080" w:themeColor="background1" w:themeShade="80"/>
          <w:sz w:val="18"/>
          <w:szCs w:val="18"/>
        </w:rPr>
        <w:t>), founded in 1932, is traded on the Tokyo Stock Exchange (7732). </w:t>
      </w:r>
    </w:p>
    <w:p w14:paraId="3063E94E" w14:textId="77777777" w:rsidR="00C725ED" w:rsidRPr="00491105" w:rsidRDefault="00C725ED" w:rsidP="00E07F73">
      <w:pPr>
        <w:tabs>
          <w:tab w:val="left" w:pos="270"/>
        </w:tabs>
        <w:rPr>
          <w:rFonts w:ascii="Arial" w:hAnsi="Arial"/>
          <w:color w:val="808080" w:themeColor="background1" w:themeShade="80"/>
          <w:sz w:val="18"/>
          <w:szCs w:val="18"/>
        </w:rPr>
      </w:pPr>
    </w:p>
    <w:p w14:paraId="73C59904" w14:textId="77777777" w:rsidR="00EB1000" w:rsidRPr="00491105" w:rsidRDefault="00EB1000" w:rsidP="00E07F73">
      <w:pPr>
        <w:tabs>
          <w:tab w:val="left" w:pos="270"/>
        </w:tabs>
        <w:rPr>
          <w:rFonts w:ascii="Arial" w:hAnsi="Arial"/>
          <w:b/>
          <w:color w:val="808080" w:themeColor="background1" w:themeShade="80"/>
          <w:sz w:val="18"/>
          <w:szCs w:val="16"/>
        </w:rPr>
      </w:pPr>
      <w:r w:rsidRPr="00491105">
        <w:rPr>
          <w:rFonts w:ascii="Arial" w:hAnsi="Arial"/>
          <w:b/>
          <w:color w:val="808080" w:themeColor="background1" w:themeShade="80"/>
          <w:sz w:val="18"/>
          <w:szCs w:val="16"/>
        </w:rPr>
        <w:t>Press Information</w:t>
      </w:r>
    </w:p>
    <w:p w14:paraId="7E8C364B" w14:textId="3CE97EB4" w:rsidR="007530F6" w:rsidRPr="00491105" w:rsidRDefault="007530F6" w:rsidP="00E07F73">
      <w:pPr>
        <w:tabs>
          <w:tab w:val="left" w:pos="270"/>
        </w:tabs>
        <w:rPr>
          <w:rFonts w:ascii="Arial" w:hAnsi="Arial"/>
          <w:color w:val="666666"/>
          <w:sz w:val="18"/>
          <w:szCs w:val="16"/>
        </w:rPr>
      </w:pPr>
      <w:r w:rsidRPr="00491105">
        <w:rPr>
          <w:rFonts w:ascii="Arial" w:hAnsi="Arial"/>
          <w:color w:val="808080" w:themeColor="background1" w:themeShade="80"/>
          <w:sz w:val="18"/>
          <w:szCs w:val="16"/>
        </w:rPr>
        <w:t xml:space="preserve">Topcon Positioning </w:t>
      </w:r>
      <w:r w:rsidRPr="00491105">
        <w:rPr>
          <w:rFonts w:ascii="Arial" w:hAnsi="Arial"/>
          <w:color w:val="666666"/>
          <w:sz w:val="18"/>
          <w:szCs w:val="16"/>
        </w:rPr>
        <w:t>Group</w:t>
      </w:r>
    </w:p>
    <w:p w14:paraId="666F55C7" w14:textId="6EA2787D" w:rsidR="00F0754B" w:rsidRPr="00491105" w:rsidRDefault="00A36B1C" w:rsidP="00E07F73">
      <w:pPr>
        <w:tabs>
          <w:tab w:val="left" w:pos="270"/>
        </w:tabs>
        <w:rPr>
          <w:rFonts w:ascii="Arial" w:hAnsi="Arial"/>
          <w:color w:val="666666"/>
          <w:sz w:val="18"/>
          <w:szCs w:val="16"/>
        </w:rPr>
      </w:pPr>
      <w:hyperlink r:id="rId14" w:history="1">
        <w:r w:rsidR="00F0754B" w:rsidRPr="00491105">
          <w:rPr>
            <w:rStyle w:val="Hyperlink"/>
            <w:rFonts w:ascii="Arial" w:hAnsi="Arial"/>
            <w:sz w:val="18"/>
            <w:szCs w:val="16"/>
          </w:rPr>
          <w:t>CorpComm@topcon.com</w:t>
        </w:r>
      </w:hyperlink>
    </w:p>
    <w:p w14:paraId="5B8B9344" w14:textId="762A2926" w:rsidR="00E76568" w:rsidRPr="00491105" w:rsidRDefault="00A74E93" w:rsidP="00491105">
      <w:pPr>
        <w:tabs>
          <w:tab w:val="left" w:pos="270"/>
        </w:tabs>
        <w:rPr>
          <w:rFonts w:ascii="Arial" w:hAnsi="Arial"/>
          <w:color w:val="808080" w:themeColor="background1" w:themeShade="80"/>
          <w:sz w:val="18"/>
          <w:szCs w:val="16"/>
        </w:rPr>
      </w:pPr>
      <w:r w:rsidRPr="00491105">
        <w:rPr>
          <w:rFonts w:ascii="Arial" w:hAnsi="Arial"/>
          <w:color w:val="808080" w:themeColor="background1" w:themeShade="80"/>
          <w:sz w:val="18"/>
          <w:szCs w:val="16"/>
        </w:rPr>
        <w:t>USA: Staci Fitzgerald,</w:t>
      </w:r>
      <w:r w:rsidR="00EB1000" w:rsidRPr="00491105">
        <w:rPr>
          <w:rFonts w:ascii="Arial" w:hAnsi="Arial"/>
          <w:color w:val="808080" w:themeColor="background1" w:themeShade="80"/>
          <w:sz w:val="18"/>
          <w:szCs w:val="16"/>
        </w:rPr>
        <w:t xml:space="preserve"> </w:t>
      </w:r>
      <w:r w:rsidR="00FD032D" w:rsidRPr="00491105">
        <w:rPr>
          <w:rFonts w:ascii="Arial" w:hAnsi="Arial"/>
          <w:color w:val="808080" w:themeColor="background1" w:themeShade="80"/>
          <w:sz w:val="18"/>
          <w:szCs w:val="16"/>
        </w:rPr>
        <w:t xml:space="preserve">+1 </w:t>
      </w:r>
      <w:r w:rsidR="00EB1000" w:rsidRPr="00491105">
        <w:rPr>
          <w:rFonts w:ascii="Arial" w:hAnsi="Arial"/>
          <w:color w:val="808080" w:themeColor="background1" w:themeShade="80"/>
          <w:sz w:val="18"/>
          <w:szCs w:val="16"/>
        </w:rPr>
        <w:t>925-245-8610</w:t>
      </w:r>
    </w:p>
    <w:sectPr w:rsidR="00E76568" w:rsidRPr="00491105" w:rsidSect="0009234C">
      <w:headerReference w:type="even" r:id="rId15"/>
      <w:headerReference w:type="default" r:id="rId16"/>
      <w:footerReference w:type="even" r:id="rId17"/>
      <w:footerReference w:type="default" r:id="rId18"/>
      <w:headerReference w:type="first" r:id="rId19"/>
      <w:footerReference w:type="first" r:id="rId20"/>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B95A1" w14:textId="77777777" w:rsidR="00FF2C43" w:rsidRDefault="00FF2C43">
      <w:r>
        <w:separator/>
      </w:r>
    </w:p>
  </w:endnote>
  <w:endnote w:type="continuationSeparator" w:id="0">
    <w:p w14:paraId="638D11D4" w14:textId="77777777" w:rsidR="00FF2C43" w:rsidRDefault="00FF2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390F3" w14:textId="77777777" w:rsidR="00FF2C43" w:rsidRDefault="00FF2C4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7991D" w14:textId="77777777" w:rsidR="00FF2C43" w:rsidRDefault="00FF2C4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FF2C43" w:rsidRPr="00283069" w:rsidRDefault="00FF2C4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7C0F7" w14:textId="77777777" w:rsidR="00FF2C43" w:rsidRDefault="00FF2C43">
      <w:r>
        <w:separator/>
      </w:r>
    </w:p>
  </w:footnote>
  <w:footnote w:type="continuationSeparator" w:id="0">
    <w:p w14:paraId="017A5502" w14:textId="77777777" w:rsidR="00FF2C43" w:rsidRDefault="00FF2C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3320B" w14:textId="77777777" w:rsidR="00FF2C43" w:rsidRDefault="00FF2C4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438C9" w14:textId="77777777" w:rsidR="00FF2C43" w:rsidRDefault="00FF2C4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FF2C43" w:rsidRPr="00EB1000" w:rsidRDefault="00FF2C4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FF2C43" w:rsidRPr="00EB1000" w:rsidRDefault="00FF2C43" w:rsidP="00220127">
    <w:pPr>
      <w:pStyle w:val="Header"/>
      <w:ind w:right="-720"/>
      <w:jc w:val="right"/>
      <w:rPr>
        <w:rFonts w:ascii="Arial" w:hAnsi="Arial"/>
        <w:color w:val="FFFFFF" w:themeColor="background1"/>
        <w:sz w:val="32"/>
        <w:szCs w:val="32"/>
      </w:rPr>
    </w:pPr>
  </w:p>
  <w:p w14:paraId="4D3C7363" w14:textId="77777777" w:rsidR="00FF2C43" w:rsidRPr="001A276A" w:rsidRDefault="00FF2C4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A6DD5"/>
    <w:rsid w:val="000B5413"/>
    <w:rsid w:val="000C3C4C"/>
    <w:rsid w:val="000C6429"/>
    <w:rsid w:val="000D117E"/>
    <w:rsid w:val="00105D3C"/>
    <w:rsid w:val="00123665"/>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52580"/>
    <w:rsid w:val="00471166"/>
    <w:rsid w:val="004755C7"/>
    <w:rsid w:val="00491105"/>
    <w:rsid w:val="004C2A52"/>
    <w:rsid w:val="00513E5B"/>
    <w:rsid w:val="0053789D"/>
    <w:rsid w:val="005378E1"/>
    <w:rsid w:val="005502C7"/>
    <w:rsid w:val="0058710D"/>
    <w:rsid w:val="00587A94"/>
    <w:rsid w:val="00594377"/>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4D92"/>
    <w:rsid w:val="006456AE"/>
    <w:rsid w:val="00653C74"/>
    <w:rsid w:val="0069002A"/>
    <w:rsid w:val="006926B3"/>
    <w:rsid w:val="006B2A9A"/>
    <w:rsid w:val="006E05C2"/>
    <w:rsid w:val="007530F6"/>
    <w:rsid w:val="00756005"/>
    <w:rsid w:val="007605FA"/>
    <w:rsid w:val="00765F8C"/>
    <w:rsid w:val="00773A4C"/>
    <w:rsid w:val="0078639E"/>
    <w:rsid w:val="007B3233"/>
    <w:rsid w:val="007C481B"/>
    <w:rsid w:val="007D26FD"/>
    <w:rsid w:val="007D51D2"/>
    <w:rsid w:val="00810DE0"/>
    <w:rsid w:val="00813405"/>
    <w:rsid w:val="008141F4"/>
    <w:rsid w:val="008205DE"/>
    <w:rsid w:val="00832E9A"/>
    <w:rsid w:val="00846CEF"/>
    <w:rsid w:val="00853C9A"/>
    <w:rsid w:val="00870D37"/>
    <w:rsid w:val="008802C4"/>
    <w:rsid w:val="00891FF7"/>
    <w:rsid w:val="00892065"/>
    <w:rsid w:val="008962D4"/>
    <w:rsid w:val="008D0202"/>
    <w:rsid w:val="008E6FD9"/>
    <w:rsid w:val="008F54A3"/>
    <w:rsid w:val="009434F4"/>
    <w:rsid w:val="009558FC"/>
    <w:rsid w:val="00956EF7"/>
    <w:rsid w:val="009666D5"/>
    <w:rsid w:val="00975493"/>
    <w:rsid w:val="009964DE"/>
    <w:rsid w:val="00A06D66"/>
    <w:rsid w:val="00A30213"/>
    <w:rsid w:val="00A324A3"/>
    <w:rsid w:val="00A36B1C"/>
    <w:rsid w:val="00A41F3F"/>
    <w:rsid w:val="00A47E24"/>
    <w:rsid w:val="00A57BD4"/>
    <w:rsid w:val="00A60195"/>
    <w:rsid w:val="00A74E93"/>
    <w:rsid w:val="00A9365C"/>
    <w:rsid w:val="00A976A5"/>
    <w:rsid w:val="00AA2A43"/>
    <w:rsid w:val="00AC09BA"/>
    <w:rsid w:val="00AE0D23"/>
    <w:rsid w:val="00AE6481"/>
    <w:rsid w:val="00B35AF9"/>
    <w:rsid w:val="00B402B7"/>
    <w:rsid w:val="00B4058E"/>
    <w:rsid w:val="00B63468"/>
    <w:rsid w:val="00B92736"/>
    <w:rsid w:val="00B92C56"/>
    <w:rsid w:val="00B92CFE"/>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E188F"/>
    <w:rsid w:val="00CE7843"/>
    <w:rsid w:val="00CF403B"/>
    <w:rsid w:val="00CF7FC5"/>
    <w:rsid w:val="00D47414"/>
    <w:rsid w:val="00D476A9"/>
    <w:rsid w:val="00D55832"/>
    <w:rsid w:val="00D6369D"/>
    <w:rsid w:val="00D647FC"/>
    <w:rsid w:val="00D672DA"/>
    <w:rsid w:val="00D6784A"/>
    <w:rsid w:val="00D70AF0"/>
    <w:rsid w:val="00D70EE2"/>
    <w:rsid w:val="00D91CF0"/>
    <w:rsid w:val="00D979CB"/>
    <w:rsid w:val="00DC60A0"/>
    <w:rsid w:val="00DE0A68"/>
    <w:rsid w:val="00E07F73"/>
    <w:rsid w:val="00E16158"/>
    <w:rsid w:val="00E32B47"/>
    <w:rsid w:val="00E47E09"/>
    <w:rsid w:val="00E76568"/>
    <w:rsid w:val="00EB1000"/>
    <w:rsid w:val="00ED70D3"/>
    <w:rsid w:val="00EE33D2"/>
    <w:rsid w:val="00F0754B"/>
    <w:rsid w:val="00F463E2"/>
    <w:rsid w:val="00F55F20"/>
    <w:rsid w:val="00F757D3"/>
    <w:rsid w:val="00F81B4F"/>
    <w:rsid w:val="00F84020"/>
    <w:rsid w:val="00F86AB9"/>
    <w:rsid w:val="00F86B3B"/>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www.topconpositioning.com/" TargetMode="External"/><Relationship Id="rId11" Type="http://schemas.openxmlformats.org/officeDocument/2006/relationships/hyperlink" Target="https://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40F31-5975-4E4A-97F0-36BD1F0B9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358</Words>
  <Characters>2044</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2398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Boyett</cp:lastModifiedBy>
  <cp:revision>5</cp:revision>
  <cp:lastPrinted>2015-08-13T12:52:00Z</cp:lastPrinted>
  <dcterms:created xsi:type="dcterms:W3CDTF">2016-09-14T13:50:00Z</dcterms:created>
  <dcterms:modified xsi:type="dcterms:W3CDTF">2016-09-15T15:09:00Z</dcterms:modified>
</cp:coreProperties>
</file>